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A68AE" w14:textId="2061B3DE" w:rsidR="0009471F" w:rsidRDefault="00886EEC">
      <w:r>
        <w:t>Dear …</w:t>
      </w:r>
      <w:proofErr w:type="gramStart"/>
      <w:r>
        <w:t>…..</w:t>
      </w:r>
      <w:proofErr w:type="gramEnd"/>
      <w:r>
        <w:t>,</w:t>
      </w:r>
    </w:p>
    <w:p w14:paraId="5F3DFD8D" w14:textId="6834FA03" w:rsidR="00886EEC" w:rsidRDefault="00886EEC"/>
    <w:p w14:paraId="53684597" w14:textId="73DB5335" w:rsidR="00886EEC" w:rsidRDefault="00886EEC">
      <w:r>
        <w:t>This is just a short note to let you know that we are now close to being in a position to begin our review work and to provide you with some background information on the role of clinicians in supporting SNOMED International in their work to develop and maintain SNOMED CT content.</w:t>
      </w:r>
    </w:p>
    <w:p w14:paraId="4014013B" w14:textId="5A7FFA57" w:rsidR="00886EEC" w:rsidRDefault="00886EEC"/>
    <w:p w14:paraId="7AB3C780" w14:textId="6ACBBCF0" w:rsidR="00886EEC" w:rsidRDefault="00886EEC">
      <w:r>
        <w:t>The Clinicians supporting the Diabetes Project have varied backgrounds in terms of their clinical work</w:t>
      </w:r>
      <w:r w:rsidR="008D5EE1">
        <w:t>,</w:t>
      </w:r>
      <w:r>
        <w:t xml:space="preserve"> </w:t>
      </w:r>
      <w:r w:rsidR="008D5EE1">
        <w:t>ranging from subspecialists in eye disorders to general/family practitioners who care for their diabetic patients alongside those with a myriad of other disorders.</w:t>
      </w:r>
    </w:p>
    <w:p w14:paraId="251C3FCC" w14:textId="47C82B48" w:rsidR="008D5EE1" w:rsidRDefault="008D5EE1"/>
    <w:p w14:paraId="65314F82" w14:textId="638E1EDE" w:rsidR="008D5EE1" w:rsidRDefault="008D5EE1">
      <w:r>
        <w:t xml:space="preserve">Our group also have varied backgrounds in their knowledge and understanding of classifications and terminologies and so in order to bring the base knowledge up to a common threshold sufficient to accomplish the review process we would like to introduce you to some short learning resources. Acknowledging the work </w:t>
      </w:r>
      <w:r w:rsidR="004A01B3">
        <w:t>pressure,</w:t>
      </w:r>
      <w:r>
        <w:t xml:space="preserve"> you are all under in your daytime occupations these are all short 5 – </w:t>
      </w:r>
      <w:proofErr w:type="gramStart"/>
      <w:r>
        <w:t>10 minute</w:t>
      </w:r>
      <w:proofErr w:type="gramEnd"/>
      <w:r>
        <w:t xml:space="preserve"> slide presentations or videos which can be consumed in odd </w:t>
      </w:r>
      <w:r w:rsidR="004A01B3">
        <w:t>moments when you are taking a short break or during snack times.</w:t>
      </w:r>
    </w:p>
    <w:p w14:paraId="0677E252" w14:textId="403213BE" w:rsidR="004A01B3" w:rsidRDefault="004A01B3"/>
    <w:p w14:paraId="5C2C4374" w14:textId="3E915D6B" w:rsidR="004A01B3" w:rsidRDefault="004A01B3">
      <w:r>
        <w:t>We have previously mentioned the SNOMED International Clinical Community where all those clinicians who are supporting SNOMED CT and its development can share experiences and access learning materials</w:t>
      </w:r>
      <w:r w:rsidR="001719EC">
        <w:t xml:space="preserve"> and</w:t>
      </w:r>
      <w:r>
        <w:t xml:space="preserve"> keep up to date with developments by other Clinical Reference and Project Groups. These resources can be found at:</w:t>
      </w:r>
    </w:p>
    <w:p w14:paraId="53865FEC" w14:textId="651AD5D8" w:rsidR="004A01B3" w:rsidRDefault="004A01B3"/>
    <w:p w14:paraId="150A7395" w14:textId="77777777" w:rsidR="004A01B3" w:rsidRPr="004A01B3" w:rsidRDefault="004A01B3" w:rsidP="004A01B3">
      <w:pPr>
        <w:rPr>
          <w:rFonts w:ascii="Times New Roman" w:eastAsia="Times New Roman" w:hAnsi="Times New Roman" w:cs="Times New Roman"/>
          <w:lang w:eastAsia="en-GB"/>
        </w:rPr>
      </w:pPr>
      <w:hyperlink r:id="rId5" w:history="1">
        <w:r w:rsidRPr="004A01B3">
          <w:rPr>
            <w:rFonts w:ascii="Times New Roman" w:eastAsia="Times New Roman" w:hAnsi="Times New Roman" w:cs="Times New Roman"/>
            <w:color w:val="0000FF"/>
            <w:u w:val="single"/>
            <w:lang w:eastAsia="en-GB"/>
          </w:rPr>
          <w:t>https://confluence.ihtsdotools.org/display/CP/Clinical+Community</w:t>
        </w:r>
      </w:hyperlink>
    </w:p>
    <w:p w14:paraId="518ABC00" w14:textId="4D00C83C" w:rsidR="004A01B3" w:rsidRDefault="004A01B3"/>
    <w:p w14:paraId="320E8CF9" w14:textId="6E7CA5C0" w:rsidR="004A01B3" w:rsidRDefault="004A01B3">
      <w:r>
        <w:t xml:space="preserve">Access to the Confluence pages requires you to go through a simple registration process, which I believe many of you already have. If any of you have problems, please contact me directly and we can </w:t>
      </w:r>
      <w:r w:rsidR="00EF0E20">
        <w:t>sort it out.</w:t>
      </w:r>
    </w:p>
    <w:p w14:paraId="3EEFA891" w14:textId="0B229939" w:rsidR="00EF0E20" w:rsidRDefault="00EF0E20"/>
    <w:p w14:paraId="495CCB51" w14:textId="2D861742" w:rsidR="00EF0E20" w:rsidRDefault="00EF0E20">
      <w:r>
        <w:t xml:space="preserve">The resources which we believe would be most helpful to you at this stage are as follows and can be found in the “Clinical Resources” sub directory on the </w:t>
      </w:r>
      <w:proofErr w:type="gramStart"/>
      <w:r>
        <w:t>left hand</w:t>
      </w:r>
      <w:proofErr w:type="gramEnd"/>
      <w:r>
        <w:t xml:space="preserve"> side of each of the Clinical Community Confluence pages:</w:t>
      </w:r>
    </w:p>
    <w:p w14:paraId="765B56BC" w14:textId="291B6A0D" w:rsidR="00EF0E20" w:rsidRDefault="00EF0E20"/>
    <w:p w14:paraId="1BC04306" w14:textId="598B8EE5" w:rsidR="00EF0E20" w:rsidRDefault="00017F6C">
      <w:r>
        <w:t>From the section on “Clinical presentation slide decks” we would suggest:</w:t>
      </w:r>
    </w:p>
    <w:p w14:paraId="7A16639B" w14:textId="07CC7BCF" w:rsidR="00017F6C" w:rsidRDefault="00017F6C" w:rsidP="00017F6C">
      <w:pPr>
        <w:pStyle w:val="ListParagraph"/>
        <w:numPr>
          <w:ilvl w:val="0"/>
          <w:numId w:val="1"/>
        </w:numPr>
      </w:pPr>
      <w:r>
        <w:t>2. What is SNOMED CT</w:t>
      </w:r>
    </w:p>
    <w:p w14:paraId="4AB65E15" w14:textId="5BB1CA38" w:rsidR="00017F6C" w:rsidRDefault="00017F6C" w:rsidP="00017F6C">
      <w:pPr>
        <w:pStyle w:val="ListParagraph"/>
        <w:numPr>
          <w:ilvl w:val="0"/>
          <w:numId w:val="1"/>
        </w:numPr>
      </w:pPr>
      <w:r>
        <w:t>8. How can the clinical community engage with SNOMED CT</w:t>
      </w:r>
    </w:p>
    <w:p w14:paraId="4EA7A1C1" w14:textId="76D331D5" w:rsidR="00017F6C" w:rsidRDefault="00017F6C" w:rsidP="00017F6C">
      <w:pPr>
        <w:pStyle w:val="ListParagraph"/>
        <w:numPr>
          <w:ilvl w:val="0"/>
          <w:numId w:val="1"/>
        </w:numPr>
      </w:pPr>
      <w:r>
        <w:t>5. How is SNOMED CT content developed</w:t>
      </w:r>
    </w:p>
    <w:p w14:paraId="1F2BBEF4" w14:textId="41B3D984" w:rsidR="00017F6C" w:rsidRDefault="00017F6C" w:rsidP="00017F6C">
      <w:pPr>
        <w:pStyle w:val="ListParagraph"/>
        <w:numPr>
          <w:ilvl w:val="0"/>
          <w:numId w:val="1"/>
        </w:numPr>
      </w:pPr>
      <w:r>
        <w:t>4. How can I use the SNOMED CT browser</w:t>
      </w:r>
    </w:p>
    <w:p w14:paraId="2BAC7C30" w14:textId="297C9D31" w:rsidR="00017F6C" w:rsidRDefault="00017F6C" w:rsidP="00017F6C"/>
    <w:p w14:paraId="2CA73386" w14:textId="3DAB1B5F" w:rsidR="00017F6C" w:rsidRDefault="00017F6C" w:rsidP="00017F6C">
      <w:r>
        <w:t>From the section on “Clinical videos” we would suggest that you view all of them as they take you through</w:t>
      </w:r>
      <w:r w:rsidR="00D43304">
        <w:t>,</w:t>
      </w:r>
      <w:r>
        <w:t xml:space="preserve"> step by step how to use the SNOMED CT browser</w:t>
      </w:r>
      <w:r w:rsidR="00375B99">
        <w:t xml:space="preserve"> and explain some of the basics of SNOMED CT content and structure</w:t>
      </w:r>
      <w:r>
        <w:t>.</w:t>
      </w:r>
    </w:p>
    <w:p w14:paraId="6845EF2A" w14:textId="5DF50E6D" w:rsidR="00E367E0" w:rsidRDefault="00E367E0" w:rsidP="00017F6C"/>
    <w:p w14:paraId="7104DB2B" w14:textId="77777777" w:rsidR="00851FAD" w:rsidRPr="00851FAD" w:rsidRDefault="00851FAD" w:rsidP="00851FAD">
      <w:pPr>
        <w:rPr>
          <w:rFonts w:ascii="Times New Roman" w:eastAsia="Times New Roman" w:hAnsi="Times New Roman" w:cs="Times New Roman"/>
          <w:lang w:eastAsia="en-GB"/>
        </w:rPr>
      </w:pPr>
      <w:hyperlink r:id="rId6" w:history="1">
        <w:r w:rsidRPr="00851FAD">
          <w:rPr>
            <w:rFonts w:ascii="Times New Roman" w:eastAsia="Times New Roman" w:hAnsi="Times New Roman" w:cs="Times New Roman"/>
            <w:color w:val="0000FF"/>
            <w:u w:val="single"/>
            <w:lang w:eastAsia="en-GB"/>
          </w:rPr>
          <w:t>https://confluence.ihtsdotools.org/display/CP/Clinical+videos</w:t>
        </w:r>
      </w:hyperlink>
    </w:p>
    <w:p w14:paraId="25C5EF95" w14:textId="3584F4E8" w:rsidR="00D43304" w:rsidRDefault="00D43304" w:rsidP="00017F6C">
      <w:bookmarkStart w:id="0" w:name="_GoBack"/>
      <w:bookmarkEnd w:id="0"/>
    </w:p>
    <w:p w14:paraId="3DC366EB" w14:textId="2F97E930" w:rsidR="001719EC" w:rsidRDefault="00D43304" w:rsidP="00017F6C">
      <w:r>
        <w:lastRenderedPageBreak/>
        <w:t>There are much more detailed documents</w:t>
      </w:r>
      <w:r w:rsidR="00375B99">
        <w:t xml:space="preserve"> available in </w:t>
      </w:r>
      <w:r w:rsidR="00A12628">
        <w:t xml:space="preserve">the sections on </w:t>
      </w:r>
      <w:r w:rsidR="001719EC">
        <w:t>“Clinically useful SNOMED CT Documentation” and Clinical focused documentation resources should you wish to gain a greater depth of knowledge on the use and structure of SNOMED CT. Please note that it is not essential for you to access or understand this additional information in order for you to be able to accomplish this review work.</w:t>
      </w:r>
    </w:p>
    <w:p w14:paraId="3C08FFEF" w14:textId="404F4559" w:rsidR="00017F6C" w:rsidRDefault="00017F6C" w:rsidP="00017F6C"/>
    <w:p w14:paraId="3C2432C9" w14:textId="7A9337B9" w:rsidR="00017F6C" w:rsidRDefault="00D43304" w:rsidP="00017F6C">
      <w:r>
        <w:t>Next week we will provide you with comprehensive instructions on the review process along with a simple worked sample. In addition, Cathy Richardson and I will schedule a Zoom discussion with each of you individually to go through the instructions and answer any questions you may have either on the review exercise or the use of the browser.</w:t>
      </w:r>
    </w:p>
    <w:p w14:paraId="7CCDB0E2" w14:textId="7A07D7E4" w:rsidR="001719EC" w:rsidRDefault="001719EC" w:rsidP="00017F6C"/>
    <w:p w14:paraId="19F24788" w14:textId="6BF1343D" w:rsidR="001719EC" w:rsidRDefault="001719EC" w:rsidP="00017F6C">
      <w:r>
        <w:t>I hope that you have found this useful. Should you have any queries please do not hesitate to get in touch by email.</w:t>
      </w:r>
    </w:p>
    <w:p w14:paraId="1F6DF82E" w14:textId="58D6C577" w:rsidR="001719EC" w:rsidRDefault="001719EC" w:rsidP="00017F6C"/>
    <w:p w14:paraId="42624E62" w14:textId="46F40D49" w:rsidR="001719EC" w:rsidRDefault="001719EC" w:rsidP="00017F6C">
      <w:r>
        <w:t>Kind regards</w:t>
      </w:r>
    </w:p>
    <w:p w14:paraId="1BAE80D0" w14:textId="1090767E" w:rsidR="001719EC" w:rsidRDefault="001719EC" w:rsidP="00017F6C"/>
    <w:p w14:paraId="111E8BD4" w14:textId="5BE70580" w:rsidR="001719EC" w:rsidRDefault="001719EC" w:rsidP="00017F6C"/>
    <w:p w14:paraId="48CAF643" w14:textId="731E527A" w:rsidR="001719EC" w:rsidRDefault="001719EC" w:rsidP="00017F6C">
      <w:r>
        <w:t>The Diabetic Project Group.</w:t>
      </w:r>
    </w:p>
    <w:sectPr w:rsidR="001719EC" w:rsidSect="00F027E5">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8F1851"/>
    <w:multiLevelType w:val="hybridMultilevel"/>
    <w:tmpl w:val="47666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EEC"/>
    <w:rsid w:val="00017F6C"/>
    <w:rsid w:val="001719EC"/>
    <w:rsid w:val="002734D3"/>
    <w:rsid w:val="00375B99"/>
    <w:rsid w:val="003B041E"/>
    <w:rsid w:val="004A01B3"/>
    <w:rsid w:val="00544E5D"/>
    <w:rsid w:val="00851FAD"/>
    <w:rsid w:val="00886EEC"/>
    <w:rsid w:val="008D5EE1"/>
    <w:rsid w:val="009039D0"/>
    <w:rsid w:val="00A12628"/>
    <w:rsid w:val="00B36CDB"/>
    <w:rsid w:val="00C805E1"/>
    <w:rsid w:val="00D43304"/>
    <w:rsid w:val="00D977AD"/>
    <w:rsid w:val="00E367E0"/>
    <w:rsid w:val="00EC2DD8"/>
    <w:rsid w:val="00ED40B7"/>
    <w:rsid w:val="00EF0E20"/>
    <w:rsid w:val="00F027E5"/>
    <w:rsid w:val="00FB23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6E2624A"/>
  <w15:chartTrackingRefBased/>
  <w15:docId w15:val="{94C2C9A2-2731-D049-9BE6-95DC8BB08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A01B3"/>
    <w:rPr>
      <w:color w:val="0000FF"/>
      <w:u w:val="single"/>
    </w:rPr>
  </w:style>
  <w:style w:type="paragraph" w:styleId="ListParagraph">
    <w:name w:val="List Paragraph"/>
    <w:basedOn w:val="Normal"/>
    <w:uiPriority w:val="34"/>
    <w:qFormat/>
    <w:rsid w:val="00017F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7772162">
      <w:bodyDiv w:val="1"/>
      <w:marLeft w:val="0"/>
      <w:marRight w:val="0"/>
      <w:marTop w:val="0"/>
      <w:marBottom w:val="0"/>
      <w:divBdr>
        <w:top w:val="none" w:sz="0" w:space="0" w:color="auto"/>
        <w:left w:val="none" w:sz="0" w:space="0" w:color="auto"/>
        <w:bottom w:val="none" w:sz="0" w:space="0" w:color="auto"/>
        <w:right w:val="none" w:sz="0" w:space="0" w:color="auto"/>
      </w:divBdr>
    </w:div>
    <w:div w:id="145794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onfluence.ihtsdotools.org/display/CP/Clinical+videos" TargetMode="External"/><Relationship Id="rId5" Type="http://schemas.openxmlformats.org/officeDocument/2006/relationships/hyperlink" Target="https://confluence.ihtsdotools.org/display/CP/Clinical+Community"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2</Pages>
  <Words>522</Words>
  <Characters>2977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2020-03-05T18:00:00Z</dcterms:created>
  <dcterms:modified xsi:type="dcterms:W3CDTF">2020-03-05T22:54:00Z</dcterms:modified>
</cp:coreProperties>
</file>